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EC16" w14:textId="290C0F60" w:rsidR="00A94D9A" w:rsidRDefault="00C36490" w:rsidP="00A94D9A">
      <w:r>
        <w:t>`</w:t>
      </w:r>
    </w:p>
    <w:p w14:paraId="4D54D41E" w14:textId="77777777" w:rsidR="00A94D9A" w:rsidRPr="004A2F75" w:rsidRDefault="00A94D9A" w:rsidP="004A2F75">
      <w:pPr>
        <w:jc w:val="center"/>
        <w:rPr>
          <w:b/>
          <w:bCs/>
        </w:rPr>
      </w:pPr>
      <w:r w:rsidRPr="004A2F75">
        <w:rPr>
          <w:b/>
          <w:bCs/>
        </w:rPr>
        <w:t>REGULAMIN OBRAD</w:t>
      </w:r>
    </w:p>
    <w:p w14:paraId="4A5A71B8" w14:textId="77777777" w:rsidR="00A94D9A" w:rsidRPr="004A2F75" w:rsidRDefault="00A94D9A" w:rsidP="004A2F75">
      <w:pPr>
        <w:jc w:val="center"/>
        <w:rPr>
          <w:b/>
          <w:bCs/>
        </w:rPr>
      </w:pPr>
      <w:r w:rsidRPr="004A2F75">
        <w:rPr>
          <w:b/>
          <w:bCs/>
        </w:rPr>
        <w:t>Walnego Zgromadzenia Członków Regionalnej Organizacji Turystycznej Województwa Łódzkiego z dnia 28.02.2024 r.</w:t>
      </w:r>
    </w:p>
    <w:p w14:paraId="0AC96C20" w14:textId="77777777" w:rsidR="00A94D9A" w:rsidRDefault="00A94D9A" w:rsidP="00A94D9A"/>
    <w:p w14:paraId="49A36C11" w14:textId="2F8C4AEC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 xml:space="preserve">Walne Zgromadzenie Członków ROTWŁ (dalej WZC) obraduje </w:t>
      </w:r>
      <w:r w:rsidRPr="00C36490">
        <w:rPr>
          <w:rFonts w:asciiTheme="majorHAnsi" w:hAnsiTheme="majorHAnsi" w:cstheme="majorHAnsi"/>
          <w:b/>
          <w:bCs/>
          <w:sz w:val="20"/>
          <w:szCs w:val="20"/>
        </w:rPr>
        <w:t>28 lutego 2024 r.</w:t>
      </w:r>
      <w:r w:rsidRPr="00C36490">
        <w:rPr>
          <w:rFonts w:asciiTheme="majorHAnsi" w:hAnsiTheme="majorHAnsi" w:cstheme="majorHAnsi"/>
          <w:sz w:val="20"/>
          <w:szCs w:val="20"/>
        </w:rPr>
        <w:t xml:space="preserve"> zgodnie z przyjętym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porządkiem</w:t>
      </w:r>
      <w:r w:rsidR="00C36490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 xml:space="preserve">i regulaminem obrad. Obrady rozpoczynają się o </w:t>
      </w:r>
      <w:r w:rsidRPr="00C36490">
        <w:rPr>
          <w:rFonts w:asciiTheme="majorHAnsi" w:hAnsiTheme="majorHAnsi" w:cstheme="majorHAnsi"/>
          <w:b/>
          <w:bCs/>
          <w:sz w:val="20"/>
          <w:szCs w:val="20"/>
        </w:rPr>
        <w:t>godz. 10.00</w:t>
      </w:r>
      <w:r w:rsidRPr="00C36490">
        <w:rPr>
          <w:rFonts w:asciiTheme="majorHAnsi" w:hAnsiTheme="majorHAnsi" w:cstheme="majorHAnsi"/>
          <w:sz w:val="20"/>
          <w:szCs w:val="20"/>
        </w:rPr>
        <w:t xml:space="preserve"> w </w:t>
      </w:r>
      <w:r w:rsidRPr="00C36490">
        <w:rPr>
          <w:rFonts w:asciiTheme="majorHAnsi" w:hAnsiTheme="majorHAnsi" w:cstheme="majorHAnsi"/>
          <w:b/>
          <w:bCs/>
          <w:sz w:val="20"/>
          <w:szCs w:val="20"/>
        </w:rPr>
        <w:t>Hotelu Agat</w:t>
      </w:r>
      <w:r w:rsidRPr="00C36490">
        <w:rPr>
          <w:rFonts w:asciiTheme="majorHAnsi" w:hAnsiTheme="majorHAnsi" w:cstheme="majorHAnsi"/>
          <w:sz w:val="20"/>
          <w:szCs w:val="20"/>
        </w:rPr>
        <w:t xml:space="preserve">, w Łodzi </w:t>
      </w:r>
      <w:r w:rsidR="00C36490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>przy ul. Strykowskiej 94.</w:t>
      </w:r>
    </w:p>
    <w:p w14:paraId="1D759F52" w14:textId="77777777" w:rsidR="00A94D9A" w:rsidRPr="00C36490" w:rsidRDefault="00A94D9A" w:rsidP="004A2F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E2D1F3" w14:textId="3CE76422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W WZC udział biorą: z czynnym i biernym prawem wyborczym delegaci członków zwyczajnych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ROTWŁ a z głosem doradczym: członkowie wspierający, członkowie honorowi, zaproszeni goście. Osoba protokołująca przebieg Walnego może być spoza zgłoszonych delegatów WZC.</w:t>
      </w:r>
    </w:p>
    <w:p w14:paraId="129D3E62" w14:textId="77777777" w:rsidR="00A94D9A" w:rsidRPr="00C36490" w:rsidRDefault="00A94D9A" w:rsidP="004A2F7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56EE6AE" w14:textId="77777777" w:rsidR="00A94D9A" w:rsidRPr="00C36490" w:rsidRDefault="00A94D9A" w:rsidP="004A2F75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36490">
        <w:rPr>
          <w:rFonts w:asciiTheme="majorHAnsi" w:hAnsiTheme="majorHAnsi" w:cstheme="majorHAnsi"/>
          <w:b/>
          <w:bCs/>
          <w:sz w:val="20"/>
          <w:szCs w:val="20"/>
        </w:rPr>
        <w:t>I POSTANOWIENIA OGÓLNE</w:t>
      </w:r>
    </w:p>
    <w:p w14:paraId="2D1C1514" w14:textId="5C659EB7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1. Mandaty uprawniające do głosowania wydawane są w dniu Walnego Zgromadzenia Członków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na podstawie aktualnej listy przedstawicieli.</w:t>
      </w:r>
    </w:p>
    <w:p w14:paraId="294A7968" w14:textId="0E7C3B7A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2. Mandaty przedstawicieli na Walne Zgromadzenie zachowują ważność na okres całej kadencji.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Członek ROTWŁ może w trakcie trwania kadencji władz Stowarzyszenia wyznaczyć innego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przedstawiciela</w:t>
      </w:r>
      <w:r w:rsidR="00D91DA8">
        <w:rPr>
          <w:rFonts w:asciiTheme="majorHAnsi" w:hAnsiTheme="majorHAnsi" w:cstheme="majorHAnsi"/>
          <w:sz w:val="20"/>
          <w:szCs w:val="20"/>
        </w:rPr>
        <w:t>.</w:t>
      </w:r>
    </w:p>
    <w:p w14:paraId="4E31C361" w14:textId="0A25E208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 xml:space="preserve">3. Prawomocność obrad WZC stwierdza </w:t>
      </w:r>
      <w:r w:rsidR="0054109C">
        <w:rPr>
          <w:rFonts w:asciiTheme="majorHAnsi" w:hAnsiTheme="majorHAnsi" w:cstheme="majorHAnsi"/>
          <w:sz w:val="20"/>
          <w:szCs w:val="20"/>
        </w:rPr>
        <w:t>k</w:t>
      </w:r>
      <w:r w:rsidRPr="00C36490">
        <w:rPr>
          <w:rFonts w:asciiTheme="majorHAnsi" w:hAnsiTheme="majorHAnsi" w:cstheme="majorHAnsi"/>
          <w:sz w:val="20"/>
          <w:szCs w:val="20"/>
        </w:rPr>
        <w:t xml:space="preserve">omisja </w:t>
      </w:r>
      <w:r w:rsidR="0054109C">
        <w:rPr>
          <w:rFonts w:asciiTheme="majorHAnsi" w:hAnsiTheme="majorHAnsi" w:cstheme="majorHAnsi"/>
          <w:sz w:val="20"/>
          <w:szCs w:val="20"/>
        </w:rPr>
        <w:t>m</w:t>
      </w:r>
      <w:r w:rsidRPr="00C36490">
        <w:rPr>
          <w:rFonts w:asciiTheme="majorHAnsi" w:hAnsiTheme="majorHAnsi" w:cstheme="majorHAnsi"/>
          <w:sz w:val="20"/>
          <w:szCs w:val="20"/>
        </w:rPr>
        <w:t>andatowo-</w:t>
      </w:r>
      <w:r w:rsidR="0054109C">
        <w:rPr>
          <w:rFonts w:asciiTheme="majorHAnsi" w:hAnsiTheme="majorHAnsi" w:cstheme="majorHAnsi"/>
          <w:sz w:val="20"/>
          <w:szCs w:val="20"/>
        </w:rPr>
        <w:t>w</w:t>
      </w:r>
      <w:r w:rsidRPr="00C36490">
        <w:rPr>
          <w:rFonts w:asciiTheme="majorHAnsi" w:hAnsiTheme="majorHAnsi" w:cstheme="majorHAnsi"/>
          <w:sz w:val="20"/>
          <w:szCs w:val="20"/>
        </w:rPr>
        <w:t>yborcza, sporządzając stosowny</w:t>
      </w:r>
      <w:r w:rsidR="00C3649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protokół. Obrady WZC są prawomocne, jeżeli uczestniczy przynajmniej połowa z ogólnej liczby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Członków ROTWŁ.</w:t>
      </w:r>
    </w:p>
    <w:p w14:paraId="22E36CC5" w14:textId="73E7D1C1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4. Bierne i czynne prawo wyborcze przysługuje Delegatom na WZC reprezentującym Członków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Zwyczajnych Stowarzyszenia.</w:t>
      </w:r>
    </w:p>
    <w:p w14:paraId="1492D4FC" w14:textId="482A447B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5. Uchwały WZC zapadają zwykłą większością głosów w głosowaniu jawnym przy obecności,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co najmniej połowy uprawnionych do głosowania, z wyjątkami określonymi w Statucie.</w:t>
      </w:r>
    </w:p>
    <w:p w14:paraId="60018CA1" w14:textId="147A65DD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6. Głosowania jawne odbywają się poprzez podniesienie ręki z mandatem Delegata lub za pośrednictwem elektronicznego systemu do głosowania.</w:t>
      </w:r>
      <w:r w:rsidR="000A74F7">
        <w:rPr>
          <w:rFonts w:asciiTheme="majorHAnsi" w:hAnsiTheme="majorHAnsi" w:cstheme="majorHAnsi"/>
          <w:sz w:val="20"/>
          <w:szCs w:val="20"/>
        </w:rPr>
        <w:t xml:space="preserve"> Głosowania przeprowadza się w sposób jawny o ile regulamin nie stanowi inaczej.</w:t>
      </w:r>
    </w:p>
    <w:p w14:paraId="367CE876" w14:textId="77777777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7. Głosowania, w których dokonuje się wyboru władz Stowarzyszenia są tajne.</w:t>
      </w:r>
    </w:p>
    <w:p w14:paraId="236EDC63" w14:textId="210E85E8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8. Wybór przewodniczących obrad, protokolantów obrad, członków komisji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mandatowo-wyborczej, komisji uchwał i wniosków oraz komisji skrutacyjnej do głosowań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tajnych, odbywa się zwykłą większością głosów w głosowaniu jawnym.</w:t>
      </w:r>
    </w:p>
    <w:p w14:paraId="12B62C1C" w14:textId="7CD85452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9. Za wybranych do komisji uważa się tych kandydatów, którzy uzyskali kolejno największą liczbę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głosów.</w:t>
      </w:r>
      <w:r w:rsidR="003452D4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>W przypadku zgłoszenia liczby kandydatów równej przyjętej liczbie członków danej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komisji, głosowanie przeprowadza się łącznie (en bloc).</w:t>
      </w:r>
    </w:p>
    <w:p w14:paraId="7516571F" w14:textId="1CBFF378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10. Niezwłocznie po wyborze, komisje wybierają ze swego grona przewodniczących</w:t>
      </w:r>
      <w:r w:rsidR="003452D4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w głosowaniu jawnym, zwykłą większością głosów.</w:t>
      </w:r>
    </w:p>
    <w:p w14:paraId="7519372C" w14:textId="77777777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11. Członkowie komisji skrutacyjnej do głosowań tajnych nie posiadają biernego prawa wyborczego.</w:t>
      </w:r>
    </w:p>
    <w:p w14:paraId="63667703" w14:textId="77777777" w:rsidR="00A94D9A" w:rsidRPr="00C36490" w:rsidRDefault="00A94D9A" w:rsidP="00C364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12. Przebieg WZC jest protokołowany przez protokolanta(ów) obrad.</w:t>
      </w:r>
    </w:p>
    <w:p w14:paraId="6CF09ACF" w14:textId="77777777" w:rsidR="00A94D9A" w:rsidRPr="00C36490" w:rsidRDefault="00A94D9A" w:rsidP="00C3649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6FE68A" w14:textId="77777777" w:rsidR="00A94D9A" w:rsidRPr="008B01B7" w:rsidRDefault="00A94D9A" w:rsidP="004A2F75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B01B7">
        <w:rPr>
          <w:rFonts w:asciiTheme="majorHAnsi" w:hAnsiTheme="majorHAnsi" w:cstheme="majorHAnsi"/>
          <w:b/>
          <w:bCs/>
          <w:sz w:val="20"/>
          <w:szCs w:val="20"/>
        </w:rPr>
        <w:t>II ZASADY WYBORCZE</w:t>
      </w:r>
    </w:p>
    <w:p w14:paraId="51608616" w14:textId="01BB1B1E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1. Wybory władz są tajne, przeprowadza je komisja skrutacyjna do głosowań tajnych</w:t>
      </w:r>
      <w:r w:rsidR="00D91DA8">
        <w:rPr>
          <w:rFonts w:asciiTheme="majorHAnsi" w:hAnsiTheme="majorHAnsi" w:cstheme="majorHAnsi"/>
          <w:sz w:val="20"/>
          <w:szCs w:val="20"/>
        </w:rPr>
        <w:t xml:space="preserve"> lub nadzoruje system elektroniczny</w:t>
      </w:r>
      <w:r w:rsidRPr="00C36490">
        <w:rPr>
          <w:rFonts w:asciiTheme="majorHAnsi" w:hAnsiTheme="majorHAnsi" w:cstheme="majorHAnsi"/>
          <w:sz w:val="20"/>
          <w:szCs w:val="20"/>
        </w:rPr>
        <w:t>. Komisja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sporządza protokół</w:t>
      </w:r>
      <w:r w:rsidR="00D91DA8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z każdego z głosowań.</w:t>
      </w:r>
    </w:p>
    <w:p w14:paraId="78E3112B" w14:textId="02F5D07E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2. Głosowanie przeprowadza się na kartach przygotowanych przez komisję skrutacyjną do głosowań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tajnych, opieczętowanych pieczęcią ROTWŁ</w:t>
      </w:r>
      <w:r w:rsidR="00D91DA8">
        <w:rPr>
          <w:rFonts w:asciiTheme="majorHAnsi" w:hAnsiTheme="majorHAnsi" w:cstheme="majorHAnsi"/>
          <w:sz w:val="20"/>
          <w:szCs w:val="20"/>
        </w:rPr>
        <w:t xml:space="preserve"> lub w systemie elektronicznym</w:t>
      </w:r>
      <w:r w:rsidRPr="00C3649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CD88471" w14:textId="797D218C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91DA8">
        <w:rPr>
          <w:rFonts w:asciiTheme="majorHAnsi" w:hAnsiTheme="majorHAnsi" w:cstheme="majorHAnsi"/>
          <w:b/>
          <w:bCs/>
          <w:sz w:val="20"/>
          <w:szCs w:val="20"/>
        </w:rPr>
        <w:t>3.</w:t>
      </w:r>
      <w:r w:rsidRPr="00C36490">
        <w:rPr>
          <w:rFonts w:asciiTheme="majorHAnsi" w:hAnsiTheme="majorHAnsi" w:cstheme="majorHAnsi"/>
          <w:sz w:val="20"/>
          <w:szCs w:val="20"/>
        </w:rPr>
        <w:t xml:space="preserve"> WZC może, w przypadkach wygaśnięcia mandatu z powodu ustania członkostwa, rezygnacji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z pełnionej funkcji, nieudzielenia absolutorium, dokonać wyboru na funkcjach:</w:t>
      </w:r>
    </w:p>
    <w:p w14:paraId="695DA656" w14:textId="77777777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a. Prezesa Zarządu ROTWŁ;</w:t>
      </w:r>
    </w:p>
    <w:p w14:paraId="48C30F6D" w14:textId="77777777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b. Członków Zarządu;</w:t>
      </w:r>
    </w:p>
    <w:p w14:paraId="7E33AECC" w14:textId="77777777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c. Komisji Rewizyjnej.</w:t>
      </w:r>
    </w:p>
    <w:p w14:paraId="1FC5BF06" w14:textId="77777777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4. Wybory przeprowadza się spośród nieograniczonej liczby kandydatów.</w:t>
      </w:r>
    </w:p>
    <w:p w14:paraId="28C835EA" w14:textId="0EFF6634" w:rsidR="00A94D9A" w:rsidRPr="00E65893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65893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5. Zgłoszenia kandydatów</w:t>
      </w:r>
      <w:r w:rsidR="00E65893" w:rsidRPr="00E658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 Prezesa</w:t>
      </w:r>
      <w:r w:rsidRPr="00E658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 Zarządu i Komisji Rewizyjnej przekazywane są do komisji mandatowo-wyborczej</w:t>
      </w:r>
      <w:r w:rsidR="00E65893" w:rsidRPr="00E658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 formie pisemnej, wraz ze zgodą kandydata.</w:t>
      </w:r>
    </w:p>
    <w:p w14:paraId="74317D34" w14:textId="0686832C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6. Przed zamknięciem listy kandydatów do danego organu przewodniczący obrad upewnia się,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że nie ma więcej zgłoszeń.</w:t>
      </w:r>
    </w:p>
    <w:p w14:paraId="299D32D2" w14:textId="1590C3C4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 xml:space="preserve">7. Każda ze zgłoszonych osób wyraża zgodę </w:t>
      </w:r>
      <w:r w:rsidR="00E65893">
        <w:rPr>
          <w:rFonts w:asciiTheme="majorHAnsi" w:hAnsiTheme="majorHAnsi" w:cstheme="majorHAnsi"/>
          <w:sz w:val="20"/>
          <w:szCs w:val="20"/>
        </w:rPr>
        <w:t xml:space="preserve">pisemną </w:t>
      </w:r>
      <w:r w:rsidRPr="00C36490">
        <w:rPr>
          <w:rFonts w:asciiTheme="majorHAnsi" w:hAnsiTheme="majorHAnsi" w:cstheme="majorHAnsi"/>
          <w:sz w:val="20"/>
          <w:szCs w:val="20"/>
        </w:rPr>
        <w:t>na kandydowanie.</w:t>
      </w:r>
    </w:p>
    <w:p w14:paraId="14F8E352" w14:textId="51BDC760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 xml:space="preserve">8. Zgodę na kandydowanie można wyrazić </w:t>
      </w:r>
      <w:r w:rsidR="00E65893">
        <w:rPr>
          <w:rFonts w:asciiTheme="majorHAnsi" w:hAnsiTheme="majorHAnsi" w:cstheme="majorHAnsi"/>
          <w:sz w:val="20"/>
          <w:szCs w:val="20"/>
        </w:rPr>
        <w:t xml:space="preserve">tylko </w:t>
      </w:r>
      <w:r w:rsidRPr="00C36490">
        <w:rPr>
          <w:rFonts w:asciiTheme="majorHAnsi" w:hAnsiTheme="majorHAnsi" w:cstheme="majorHAnsi"/>
          <w:sz w:val="20"/>
          <w:szCs w:val="20"/>
        </w:rPr>
        <w:t>w formie pisemnej podczas</w:t>
      </w:r>
      <w:r w:rsidR="00E6589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WZC.</w:t>
      </w:r>
    </w:p>
    <w:p w14:paraId="2B358068" w14:textId="77777777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9. Nazwiska kandydatów umieszcza się na kartach do głosowania w kolejności alfabetycznej.</w:t>
      </w:r>
    </w:p>
    <w:p w14:paraId="14EE0C8E" w14:textId="7993BAAA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10. Wybranym na funkcję jest ten kandydat, który otrzymał bezwzględną większość ważnie oddanych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głosów przy obecności, co najmniej połowy uprawnionych do głosowania.</w:t>
      </w:r>
    </w:p>
    <w:p w14:paraId="2507DFFE" w14:textId="7F96BB6E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11. Wybranym do władz kolegialnych ROTWŁ jest ten kandydat, który uzyskał kolejno największą</w:t>
      </w:r>
      <w:r w:rsidR="008B01B7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liczbę głosów</w:t>
      </w:r>
      <w:r w:rsidR="008B01B7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>i znalazł się w liczbie osób wybieranych do określonego organu.</w:t>
      </w:r>
    </w:p>
    <w:p w14:paraId="6A1F2086" w14:textId="74642E4E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12. Jeżeli w wyniku głosowania dwóch lub więcej kandydatów uzyskało tę samą liczbę głosów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i w ten sposób została przekroczona liczba osób wybieranych do określonego organu,</w:t>
      </w:r>
      <w:r w:rsidR="00C9014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WZC decyduje o przeprowadzeniu kolejnej tury wyborów.</w:t>
      </w:r>
    </w:p>
    <w:p w14:paraId="73458F78" w14:textId="7B5C9E70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13. Jeżeli w wyniku głosowania na Prezesa żaden z kandydatów nie uzyskał bezwzględnej większości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ważnie oddanych głosów, przeprowadza się wybory ponowne, umieszczając na karcie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do głosowania nazwiska dwóch kandydatów, którzy otrzymali największą liczbę głosów.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Brak rozstrzygnięcia w drugiej turze wymaga ponownego zgłoszenia kandydatów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i przeprowadzenia wyborów. W tej turze mogą być zgłaszani dotychczasowi oraz nowi kandydaci.</w:t>
      </w:r>
    </w:p>
    <w:p w14:paraId="1AE4C509" w14:textId="5BBFDBDA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14. Głos jest ważny, jeżeli na karcie do głosowania</w:t>
      </w:r>
      <w:r w:rsidR="00C9014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na Prezesa pozostawiono krzyżyk przy nazwisku i imieniu jednego kandydata</w:t>
      </w:r>
      <w:r w:rsidR="00C90143" w:rsidRPr="00C90143">
        <w:rPr>
          <w:rFonts w:asciiTheme="majorHAnsi" w:hAnsiTheme="majorHAnsi" w:cstheme="majorHAnsi"/>
          <w:sz w:val="20"/>
          <w:szCs w:val="20"/>
        </w:rPr>
        <w:t xml:space="preserve"> </w:t>
      </w:r>
      <w:r w:rsidR="00C90143">
        <w:rPr>
          <w:rFonts w:asciiTheme="majorHAnsi" w:hAnsiTheme="majorHAnsi" w:cstheme="majorHAnsi"/>
          <w:sz w:val="20"/>
          <w:szCs w:val="20"/>
        </w:rPr>
        <w:t>lub głosowano w systemie elektronicznym</w:t>
      </w:r>
      <w:r w:rsidRPr="00C36490">
        <w:rPr>
          <w:rFonts w:asciiTheme="majorHAnsi" w:hAnsiTheme="majorHAnsi" w:cstheme="majorHAnsi"/>
          <w:sz w:val="20"/>
          <w:szCs w:val="20"/>
        </w:rPr>
        <w:t>, natomiast w przypadku wyborów ciał kolegialnych postawiono krzyżyk na karcie do głosowania przy nazwisku i imieniu kandydatów</w:t>
      </w:r>
      <w:r w:rsidR="00C90143">
        <w:rPr>
          <w:rFonts w:asciiTheme="majorHAnsi" w:hAnsiTheme="majorHAnsi" w:cstheme="majorHAnsi"/>
          <w:sz w:val="20"/>
          <w:szCs w:val="20"/>
        </w:rPr>
        <w:t xml:space="preserve"> lub w systemie elektronicznym</w:t>
      </w:r>
      <w:r w:rsidRPr="00C36490">
        <w:rPr>
          <w:rFonts w:asciiTheme="majorHAnsi" w:hAnsiTheme="majorHAnsi" w:cstheme="majorHAnsi"/>
          <w:sz w:val="20"/>
          <w:szCs w:val="20"/>
        </w:rPr>
        <w:t xml:space="preserve"> w liczbie nie większej niż przyjęta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przez WZC liczba osób wybieranych do danego organu ROTWŁ.</w:t>
      </w:r>
    </w:p>
    <w:p w14:paraId="050703F3" w14:textId="5728B8C3" w:rsidR="00A94D9A" w:rsidRPr="00C36490" w:rsidRDefault="00A94D9A" w:rsidP="008B01B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15. Głos jest nieważny, gdy przekreślono całą kartę lub dopisano nazwiska i imiona innych osób</w:t>
      </w:r>
      <w:r w:rsidR="00792463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poza przedstawionymi przez komisję mandatowo-wyborczą</w:t>
      </w:r>
      <w:r w:rsidR="00C90143">
        <w:rPr>
          <w:rFonts w:asciiTheme="majorHAnsi" w:hAnsiTheme="majorHAnsi" w:cstheme="majorHAnsi"/>
          <w:sz w:val="20"/>
          <w:szCs w:val="20"/>
        </w:rPr>
        <w:t xml:space="preserve"> lub w systemie elektronicznym głosowano na większą liczbę osób</w:t>
      </w:r>
      <w:r w:rsidRPr="00C36490">
        <w:rPr>
          <w:rFonts w:asciiTheme="majorHAnsi" w:hAnsiTheme="majorHAnsi" w:cstheme="majorHAnsi"/>
          <w:sz w:val="20"/>
          <w:szCs w:val="20"/>
        </w:rPr>
        <w:t>.</w:t>
      </w:r>
    </w:p>
    <w:p w14:paraId="792F2624" w14:textId="77777777" w:rsidR="00A94D9A" w:rsidRPr="00C36490" w:rsidRDefault="00A94D9A" w:rsidP="004A2F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0D71B02" w14:textId="77777777" w:rsidR="00A94D9A" w:rsidRPr="00C36490" w:rsidRDefault="00A94D9A" w:rsidP="004A2F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C1205">
        <w:rPr>
          <w:rFonts w:asciiTheme="majorHAnsi" w:hAnsiTheme="majorHAnsi" w:cstheme="majorHAnsi"/>
          <w:b/>
          <w:bCs/>
          <w:sz w:val="20"/>
          <w:szCs w:val="20"/>
        </w:rPr>
        <w:t>III POSTANOWIENIA PORZĄDKOWE</w:t>
      </w:r>
      <w:r w:rsidRPr="00C36490">
        <w:rPr>
          <w:rFonts w:asciiTheme="majorHAnsi" w:hAnsiTheme="majorHAnsi" w:cstheme="majorHAnsi"/>
          <w:sz w:val="20"/>
          <w:szCs w:val="20"/>
        </w:rPr>
        <w:t>.</w:t>
      </w:r>
    </w:p>
    <w:p w14:paraId="7733CCCD" w14:textId="77777777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1. Prawo udzielania głosu podczas WZC przysługuje przewodniczącym obrad.</w:t>
      </w:r>
    </w:p>
    <w:p w14:paraId="007A645B" w14:textId="0BE8C05C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2. Delegaci zgłaszają w formie pisemnej lub ustnej przewodniczącemu obrad chęć zabrania głosu.</w:t>
      </w:r>
      <w:r w:rsidR="00BC1205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O kolejności</w:t>
      </w:r>
      <w:r w:rsidR="00BC1205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>i formie udzielania głosu decyduje przewodniczący obrad.</w:t>
      </w:r>
    </w:p>
    <w:p w14:paraId="32F04C20" w14:textId="0EB435A7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3. Wnioski formalne w zakresie zarządzania przerw w obradach, zakończenia dyskusji oraz w innych</w:t>
      </w:r>
      <w:r w:rsidR="00BC1205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ważnych</w:t>
      </w:r>
      <w:r w:rsidR="008C3B20">
        <w:rPr>
          <w:rFonts w:asciiTheme="majorHAnsi" w:hAnsiTheme="majorHAnsi" w:cstheme="majorHAnsi"/>
          <w:sz w:val="20"/>
          <w:szCs w:val="20"/>
        </w:rPr>
        <w:br/>
      </w:r>
      <w:r w:rsidRPr="00C36490">
        <w:rPr>
          <w:rFonts w:asciiTheme="majorHAnsi" w:hAnsiTheme="majorHAnsi" w:cstheme="majorHAnsi"/>
          <w:sz w:val="20"/>
          <w:szCs w:val="20"/>
        </w:rPr>
        <w:t>dla WZC sprawach głosuje się poza kolejnością.</w:t>
      </w:r>
    </w:p>
    <w:p w14:paraId="47A54729" w14:textId="77777777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4. Propozycje uchwał i stanowisk WZC zgłaszane są do komisji uchwał i wniosków w formie pisemnej.</w:t>
      </w:r>
    </w:p>
    <w:p w14:paraId="7F9A3DFF" w14:textId="7DF17883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5. W dyskusji czas wystąpienia nie powinien przekroczyć 5 minut, a replika nie powinna przekroczyć</w:t>
      </w:r>
      <w:r w:rsidR="00BC1205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2 minut.</w:t>
      </w:r>
    </w:p>
    <w:p w14:paraId="5B494A55" w14:textId="77777777" w:rsidR="00A94D9A" w:rsidRPr="00C36490" w:rsidRDefault="00A94D9A" w:rsidP="00BC12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6. Podczas obrad WZC prosimy o wyłączenie telefonów komórkowych.</w:t>
      </w:r>
    </w:p>
    <w:p w14:paraId="751984E9" w14:textId="3603E974" w:rsidR="003D3436" w:rsidRPr="00C36490" w:rsidRDefault="00A94D9A" w:rsidP="008C3B2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6490">
        <w:rPr>
          <w:rFonts w:asciiTheme="majorHAnsi" w:hAnsiTheme="majorHAnsi" w:cstheme="majorHAnsi"/>
          <w:sz w:val="20"/>
          <w:szCs w:val="20"/>
        </w:rPr>
        <w:t>7. Ostateczne decyzje dotyczące przebiegu obrad, dyskusji oraz spraw organizacyjnych podejmuje</w:t>
      </w:r>
      <w:r w:rsidR="008C3B20">
        <w:rPr>
          <w:rFonts w:asciiTheme="majorHAnsi" w:hAnsiTheme="majorHAnsi" w:cstheme="majorHAnsi"/>
          <w:sz w:val="20"/>
          <w:szCs w:val="20"/>
        </w:rPr>
        <w:t xml:space="preserve"> </w:t>
      </w:r>
      <w:r w:rsidRPr="00C36490">
        <w:rPr>
          <w:rFonts w:asciiTheme="majorHAnsi" w:hAnsiTheme="majorHAnsi" w:cstheme="majorHAnsi"/>
          <w:sz w:val="20"/>
          <w:szCs w:val="20"/>
        </w:rPr>
        <w:t>przewodniczący obrad.</w:t>
      </w:r>
    </w:p>
    <w:sectPr w:rsidR="003D3436" w:rsidRPr="00C36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1DEF" w14:textId="77777777" w:rsidR="004A2F75" w:rsidRDefault="004A2F75" w:rsidP="004A2F75">
      <w:pPr>
        <w:spacing w:after="0" w:line="240" w:lineRule="auto"/>
      </w:pPr>
      <w:r>
        <w:separator/>
      </w:r>
    </w:p>
  </w:endnote>
  <w:endnote w:type="continuationSeparator" w:id="0">
    <w:p w14:paraId="787E252E" w14:textId="77777777" w:rsidR="004A2F75" w:rsidRDefault="004A2F75" w:rsidP="004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234F" w14:textId="77777777" w:rsidR="004A2F75" w:rsidRDefault="004A2F75" w:rsidP="004A2F75">
      <w:pPr>
        <w:spacing w:after="0" w:line="240" w:lineRule="auto"/>
      </w:pPr>
      <w:r>
        <w:separator/>
      </w:r>
    </w:p>
  </w:footnote>
  <w:footnote w:type="continuationSeparator" w:id="0">
    <w:p w14:paraId="010F0C65" w14:textId="77777777" w:rsidR="004A2F75" w:rsidRDefault="004A2F75" w:rsidP="004A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3C05" w14:textId="77777777" w:rsidR="004A2F75" w:rsidRPr="004A2F75" w:rsidRDefault="004A2F75" w:rsidP="004A2F75">
    <w:pPr>
      <w:pStyle w:val="Nagwek"/>
      <w:jc w:val="right"/>
      <w:rPr>
        <w:sz w:val="16"/>
        <w:szCs w:val="16"/>
      </w:rPr>
    </w:pPr>
    <w:r w:rsidRPr="004A2F75">
      <w:rPr>
        <w:sz w:val="16"/>
        <w:szCs w:val="16"/>
      </w:rPr>
      <w:t>Załącznik nr … do protokołu z obrad</w:t>
    </w:r>
  </w:p>
  <w:p w14:paraId="2C8185F3" w14:textId="77777777" w:rsidR="004A2F75" w:rsidRPr="004A2F75" w:rsidRDefault="004A2F75" w:rsidP="004A2F75">
    <w:pPr>
      <w:pStyle w:val="Nagwek"/>
      <w:jc w:val="right"/>
      <w:rPr>
        <w:sz w:val="16"/>
        <w:szCs w:val="16"/>
      </w:rPr>
    </w:pPr>
    <w:r w:rsidRPr="004A2F75">
      <w:rPr>
        <w:sz w:val="16"/>
        <w:szCs w:val="16"/>
      </w:rPr>
      <w:t>Walnego Zgromadzenia Członków</w:t>
    </w:r>
  </w:p>
  <w:p w14:paraId="7FFC981C" w14:textId="77777777" w:rsidR="004A2F75" w:rsidRPr="004A2F75" w:rsidRDefault="004A2F75" w:rsidP="004A2F75">
    <w:pPr>
      <w:pStyle w:val="Nagwek"/>
      <w:jc w:val="right"/>
      <w:rPr>
        <w:sz w:val="16"/>
        <w:szCs w:val="16"/>
      </w:rPr>
    </w:pPr>
    <w:r w:rsidRPr="004A2F75">
      <w:rPr>
        <w:sz w:val="16"/>
        <w:szCs w:val="16"/>
      </w:rPr>
      <w:t>Regionalnej Organizacji Turystycznej</w:t>
    </w:r>
  </w:p>
  <w:p w14:paraId="18646C66" w14:textId="77777777" w:rsidR="004A2F75" w:rsidRPr="004A2F75" w:rsidRDefault="004A2F75" w:rsidP="004A2F75">
    <w:pPr>
      <w:pStyle w:val="Nagwek"/>
      <w:jc w:val="right"/>
      <w:rPr>
        <w:sz w:val="16"/>
        <w:szCs w:val="16"/>
      </w:rPr>
    </w:pPr>
    <w:r w:rsidRPr="004A2F75">
      <w:rPr>
        <w:sz w:val="16"/>
        <w:szCs w:val="16"/>
      </w:rPr>
      <w:t>Województwa Łódzkiego</w:t>
    </w:r>
  </w:p>
  <w:p w14:paraId="363E2B23" w14:textId="5F9F5334" w:rsidR="004A2F75" w:rsidRPr="004A2F75" w:rsidRDefault="004A2F75" w:rsidP="004A2F75">
    <w:pPr>
      <w:pStyle w:val="Nagwek"/>
      <w:jc w:val="right"/>
      <w:rPr>
        <w:sz w:val="16"/>
        <w:szCs w:val="16"/>
      </w:rPr>
    </w:pPr>
    <w:r w:rsidRPr="004A2F75">
      <w:rPr>
        <w:sz w:val="16"/>
        <w:szCs w:val="16"/>
      </w:rPr>
      <w:t>z dnia 28 lutego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A"/>
    <w:rsid w:val="000A74F7"/>
    <w:rsid w:val="003452D4"/>
    <w:rsid w:val="003D3436"/>
    <w:rsid w:val="004008BB"/>
    <w:rsid w:val="004A2F75"/>
    <w:rsid w:val="0054109C"/>
    <w:rsid w:val="00792463"/>
    <w:rsid w:val="008B01B7"/>
    <w:rsid w:val="008C3B20"/>
    <w:rsid w:val="00A94D9A"/>
    <w:rsid w:val="00BC1205"/>
    <w:rsid w:val="00C36490"/>
    <w:rsid w:val="00C90143"/>
    <w:rsid w:val="00D91DA8"/>
    <w:rsid w:val="00D955D5"/>
    <w:rsid w:val="00E51652"/>
    <w:rsid w:val="00E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09FF"/>
  <w15:chartTrackingRefBased/>
  <w15:docId w15:val="{7A360D68-67DA-45FF-B864-0CC39A1F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F75"/>
  </w:style>
  <w:style w:type="paragraph" w:styleId="Stopka">
    <w:name w:val="footer"/>
    <w:basedOn w:val="Normalny"/>
    <w:link w:val="StopkaZnak"/>
    <w:uiPriority w:val="99"/>
    <w:unhideWhenUsed/>
    <w:rsid w:val="004A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F75"/>
  </w:style>
  <w:style w:type="character" w:styleId="Odwoaniedokomentarza">
    <w:name w:val="annotation reference"/>
    <w:basedOn w:val="Domylnaczcionkaakapitu"/>
    <w:uiPriority w:val="99"/>
    <w:semiHidden/>
    <w:unhideWhenUsed/>
    <w:rsid w:val="00345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E840-CFB5-45FA-9850-72262DDC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Buchelt</dc:creator>
  <cp:keywords/>
  <dc:description/>
  <cp:lastModifiedBy>Edyta Buchelt</cp:lastModifiedBy>
  <cp:revision>14</cp:revision>
  <cp:lastPrinted>2024-02-16T14:39:00Z</cp:lastPrinted>
  <dcterms:created xsi:type="dcterms:W3CDTF">2024-02-14T09:48:00Z</dcterms:created>
  <dcterms:modified xsi:type="dcterms:W3CDTF">2024-02-16T16:18:00Z</dcterms:modified>
</cp:coreProperties>
</file>